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42AD" w14:textId="77777777" w:rsidR="00075457" w:rsidRDefault="0063485C">
      <w:pPr>
        <w:pStyle w:val="Title"/>
      </w:pPr>
      <w:r>
        <w:t>Learning disability nursing</w:t>
      </w:r>
    </w:p>
    <w:p w14:paraId="0C3CE136" w14:textId="77777777" w:rsidR="00075457" w:rsidRDefault="0063485C">
      <w:pPr>
        <w:pStyle w:val="Subtitle"/>
      </w:pPr>
      <w:r>
        <w:t>A careers guide</w:t>
      </w:r>
    </w:p>
    <w:p w14:paraId="1698798F" w14:textId="77777777" w:rsidR="00075457" w:rsidRDefault="0063485C">
      <w:r>
        <w:t>Learning disability nursing is a career supporting people with learning disabilities to protect their health and live the lives they want. This guide introduces the work, explains how to explore training and points you towards official funding information across the UK. It is for anyone considering the career, or helping someone else discover it.</w:t>
      </w:r>
    </w:p>
    <w:p w14:paraId="727C2B7A" w14:textId="77777777" w:rsidR="00075457" w:rsidRDefault="0063485C">
      <w:pPr>
        <w:pStyle w:val="Heading1"/>
      </w:pPr>
      <w:r>
        <w:t>What does the work involve</w:t>
      </w:r>
    </w:p>
    <w:p w14:paraId="209CE0EE" w14:textId="77777777" w:rsidR="00075457" w:rsidRDefault="0063485C">
      <w:r>
        <w:t>A registered learning disability nurse (RNLD) works with people, families and other professionals to assess health needs, plan care and support physical and mental wellbeing. The work can include medicines, treatment, communication and helping people take part in decisions about their care (National Careers Service, n.d.).</w:t>
      </w:r>
    </w:p>
    <w:p w14:paraId="3D6DDCCF" w14:textId="77777777" w:rsidR="00075457" w:rsidRDefault="0063485C">
      <w:r>
        <w:t>For example, preparing for a hospital appointment may involve finding out how a person communicates, what helps them feel comfortable and what information they need to make a decision. The person’s preferences shape that preparation. This is an illustrative example, rather than a patient story.</w:t>
      </w:r>
    </w:p>
    <w:p w14:paraId="3ABCBC94" w14:textId="77777777" w:rsidR="00075457" w:rsidRDefault="0063485C">
      <w:pPr>
        <w:pStyle w:val="Heading1"/>
      </w:pPr>
      <w:r>
        <w:t>Where could you work</w:t>
      </w:r>
    </w:p>
    <w:p w14:paraId="759B4943" w14:textId="77777777" w:rsidR="00075457" w:rsidRDefault="0063485C">
      <w:r>
        <w:t>Roles can be based in community services, hospitals, people’s homes and specialist services. There are opportunities beyond a single employer or service model. Compare current vacancies to understand each job’s responsibilities (National Careers Service, n.d.).</w:t>
      </w:r>
    </w:p>
    <w:p w14:paraId="615684D3" w14:textId="77777777" w:rsidR="00075457" w:rsidRDefault="0063485C">
      <w:pPr>
        <w:pStyle w:val="Heading1"/>
      </w:pPr>
      <w:r>
        <w:t>A worthwhile career needs support</w:t>
      </w:r>
    </w:p>
    <w:p w14:paraId="4F328BA9" w14:textId="77777777" w:rsidR="00075457" w:rsidRDefault="0063485C">
      <w:r>
        <w:t>The Royal College of Nursing (2026) review, Safety, Equity and Expertise, calls for action to protect and strengthen learning disability nursing. This campaign invites people to explore the profession while asking employers and educators to make training and career opportunities clearer. The review is evidence for the campaign, not an endorsement of this guide.</w:t>
      </w:r>
    </w:p>
    <w:p w14:paraId="6124B9A5" w14:textId="77777777" w:rsidR="00075457" w:rsidRDefault="0063485C">
      <w:r>
        <w:br w:type="page"/>
      </w:r>
    </w:p>
    <w:p w14:paraId="58F2D451" w14:textId="77777777" w:rsidR="00075457" w:rsidRDefault="0063485C">
      <w:pPr>
        <w:pStyle w:val="Heading1"/>
      </w:pPr>
      <w:r>
        <w:lastRenderedPageBreak/>
        <w:t>Routes into learning disability nursing</w:t>
      </w:r>
    </w:p>
    <w:p w14:paraId="76C81E69" w14:textId="77777777" w:rsidR="00075457" w:rsidRDefault="0063485C">
      <w:r>
        <w:t>Start with the Nursing and Midwifery Council (NMC) approved programme search. Check that the programme leads to registration in learning disability nursing, then ask the provider whether it is recruiting for your intended intake. Approval does not confirm that places are currently available (NMC, n.d.).</w:t>
      </w:r>
    </w:p>
    <w:p w14:paraId="76438D10" w14:textId="77777777" w:rsidR="00075457" w:rsidRDefault="0063485C">
      <w:pPr>
        <w:pStyle w:val="ListBullet"/>
      </w:pPr>
      <w:r>
        <w:t>University study - a full-time undergraduate degree usually takes three years. Ask about entry requirements, equivalent qualifications and any longer or part-time options.</w:t>
      </w:r>
    </w:p>
    <w:p w14:paraId="1887A6CF" w14:textId="77777777" w:rsidR="00075457" w:rsidRDefault="0063485C">
      <w:pPr>
        <w:pStyle w:val="ListBullet"/>
      </w:pPr>
      <w:r>
        <w:t>An employed route - in England, a nursing degree apprenticeship combines employment and study. Ask whether an employer has learning disability nursing places and how study time is arranged.</w:t>
      </w:r>
    </w:p>
    <w:p w14:paraId="271720C0" w14:textId="77777777" w:rsidR="00075457" w:rsidRDefault="0063485C">
      <w:pPr>
        <w:pStyle w:val="ListBullet"/>
      </w:pPr>
      <w:r>
        <w:t>Previous study or nursing registration - ask a university whether it offers a suitable shortened or additional registration route. Availability and credit for previous learning vary.</w:t>
      </w:r>
    </w:p>
    <w:p w14:paraId="3D503F84" w14:textId="77777777" w:rsidR="00075457" w:rsidRDefault="0063485C">
      <w:r>
        <w:t>These route summaries draw on the National Careers Service (n.d.). They are options to investigate, not a guarantee of a local place. Apprenticeship arrangements differ across the UK.</w:t>
      </w:r>
    </w:p>
    <w:p w14:paraId="4AA175A8" w14:textId="77777777" w:rsidR="00075457" w:rsidRDefault="0063485C">
      <w:pPr>
        <w:pStyle w:val="Heading1"/>
      </w:pPr>
      <w:r>
        <w:t>Questions worth asking before you apply</w:t>
      </w:r>
    </w:p>
    <w:p w14:paraId="2F2B8B8B" w14:textId="77777777" w:rsidR="00075457" w:rsidRDefault="0063485C">
      <w:pPr>
        <w:pStyle w:val="ListBullet"/>
      </w:pPr>
      <w:r>
        <w:t>Which intake is open, what qualifications do you accept, and how do I apply?</w:t>
      </w:r>
    </w:p>
    <w:p w14:paraId="34952159" w14:textId="77777777" w:rsidR="00075457" w:rsidRDefault="0063485C">
      <w:pPr>
        <w:pStyle w:val="ListBullet"/>
      </w:pPr>
      <w:r>
        <w:t>Does this course lead to learning disability nursing registration with the NMC?</w:t>
      </w:r>
    </w:p>
    <w:p w14:paraId="582D229B" w14:textId="77777777" w:rsidR="00075457" w:rsidRDefault="0063485C">
      <w:pPr>
        <w:pStyle w:val="ListBullet"/>
      </w:pPr>
      <w:r>
        <w:t>Where are placements, how far might I travel, and are evenings or weekends involved?</w:t>
      </w:r>
    </w:p>
    <w:p w14:paraId="569574E4" w14:textId="77777777" w:rsidR="00075457" w:rsidRDefault="0063485C">
      <w:pPr>
        <w:pStyle w:val="ListBullet"/>
      </w:pPr>
      <w:r>
        <w:t>What support and reasonable adjustments are available during study and placements?</w:t>
      </w:r>
    </w:p>
    <w:p w14:paraId="3EB22DD6" w14:textId="77777777" w:rsidR="00075457" w:rsidRDefault="0063485C">
      <w:pPr>
        <w:pStyle w:val="ListBullet"/>
      </w:pPr>
      <w:r>
        <w:t>What fees and living costs should I budget for, and which funding can I apply for?</w:t>
      </w:r>
    </w:p>
    <w:p w14:paraId="549550DE" w14:textId="77777777" w:rsidR="00075457" w:rsidRDefault="0063485C">
      <w:pPr>
        <w:pStyle w:val="ListBullet"/>
      </w:pPr>
      <w:r>
        <w:t>If I am employed, what salary, protected study time and contractual conditions apply?</w:t>
      </w:r>
    </w:p>
    <w:p w14:paraId="7F4C4496" w14:textId="77777777" w:rsidR="00075457" w:rsidRDefault="0063485C">
      <w:pPr>
        <w:pStyle w:val="Heading1"/>
      </w:pPr>
      <w:r>
        <w:t>Do one thing today</w:t>
      </w:r>
    </w:p>
    <w:p w14:paraId="2BF03CEF" w14:textId="77777777" w:rsidR="00075457" w:rsidRDefault="0063485C">
      <w:r>
        <w:t>Contact one university nursing admissions team and ask about its next learning disability nursing intake. You can use this wording:</w:t>
      </w:r>
    </w:p>
    <w:p w14:paraId="3A5E5BD7" w14:textId="77777777" w:rsidR="00075457" w:rsidRDefault="0063485C">
      <w:r>
        <w:t>“I’m interested in learning disability nursing. Are you accepting applications for [intake year]? Please could you explain the available routes, entry requirements and who I should contact about funding and placements?”</w:t>
      </w:r>
    </w:p>
    <w:p w14:paraId="50F617BA" w14:textId="77777777" w:rsidR="00075457" w:rsidRDefault="0063485C">
      <w:r>
        <w:t>If you are supporting someone else, help them make the enquiry or send them this guide. Campaign resources: www.arraglen.com/rnld.</w:t>
      </w:r>
    </w:p>
    <w:p w14:paraId="0BF9257F" w14:textId="77777777" w:rsidR="00075457" w:rsidRDefault="0063485C">
      <w:r>
        <w:br w:type="page"/>
      </w:r>
    </w:p>
    <w:p w14:paraId="70203454" w14:textId="77777777" w:rsidR="00075457" w:rsidRDefault="0063485C">
      <w:pPr>
        <w:pStyle w:val="Heading1"/>
      </w:pPr>
      <w:r>
        <w:lastRenderedPageBreak/>
        <w:t>Funding across the UK</w:t>
      </w:r>
    </w:p>
    <w:p w14:paraId="1E846764" w14:textId="77777777" w:rsidR="00075457" w:rsidRDefault="0063485C">
      <w:r>
        <w:t>Where you live, where you study, your course and your previous study can all affect support. Check the rules for your intended academic year with the funding body and university. A bursary, student loan and employed training route are different arrangements; ask what you would still need to pay yourself.</w:t>
      </w:r>
    </w:p>
    <w:p w14:paraId="587F17F5" w14:textId="77777777" w:rsidR="00075457" w:rsidRDefault="0063485C">
      <w:pPr>
        <w:pStyle w:val="Heading1"/>
      </w:pPr>
      <w:r>
        <w:t>England</w:t>
      </w:r>
    </w:p>
    <w:p w14:paraId="1EC6E76D" w14:textId="77777777" w:rsidR="00075457" w:rsidRDefault="0063485C">
      <w:r>
        <w:t>The NHS Learning Support Fund offers additional support for eligible students on specified healthcare courses, including learning disability nursing. Check eligibility, training grant support and placement expense rules with NHSBSA, alongside your student finance arrangements. Do not assume that additional support covers tuition fees or all living costs (NHSBSA, n.d.).</w:t>
      </w:r>
    </w:p>
    <w:p w14:paraId="4FA8F6C5" w14:textId="77777777" w:rsidR="00075457" w:rsidRDefault="0063485C">
      <w:pPr>
        <w:pStyle w:val="Heading1"/>
      </w:pPr>
      <w:r>
        <w:t>Scotland</w:t>
      </w:r>
    </w:p>
    <w:p w14:paraId="200FC9EC" w14:textId="77777777" w:rsidR="00075457" w:rsidRDefault="0063485C">
      <w:r>
        <w:t>SAAS administers the Paramedic, Nursing and Midwifery Student Bursary and tuition fee support for eligible students studying in Scotland. Course and residency conditions apply. If you intend to study elsewhere in the UK, ask SAAS which arrangements apply to you (SAAS, n.d.).</w:t>
      </w:r>
    </w:p>
    <w:p w14:paraId="18C21ADC" w14:textId="77777777" w:rsidR="00075457" w:rsidRDefault="0063485C">
      <w:pPr>
        <w:pStyle w:val="Heading1"/>
      </w:pPr>
      <w:r>
        <w:t>Wales</w:t>
      </w:r>
    </w:p>
    <w:p w14:paraId="698D1F45" w14:textId="77777777" w:rsidR="00075457" w:rsidRDefault="0063485C">
      <w:r>
        <w:t>The NHS Wales Bursary Scheme supports eligible students on commissioned healthcare programmes. Its terms include a commitment to work in Wales after qualifying. Check the covered costs, required commitment, repayment conditions and alternatives before choosing your funding arrangement (NHS Wales Shared Services Partnership, n.d.).</w:t>
      </w:r>
    </w:p>
    <w:p w14:paraId="65F5807E" w14:textId="77777777" w:rsidR="00075457" w:rsidRDefault="0063485C">
      <w:pPr>
        <w:pStyle w:val="Heading1"/>
      </w:pPr>
      <w:r>
        <w:t>Northern Ireland</w:t>
      </w:r>
    </w:p>
    <w:p w14:paraId="164F473B" w14:textId="77777777" w:rsidR="00075457" w:rsidRDefault="0063485C">
      <w:r>
        <w:t>For eligible nursing students in Northern Ireland, Department of Health support can include tuition fees and a bursary. Ask your university about the Business Services Organisation bursaries process and your eligibility. Studying elsewhere in the UK involves different arrangements (nidirect, n.d.).</w:t>
      </w:r>
    </w:p>
    <w:p w14:paraId="7A6C53A9" w14:textId="77777777" w:rsidR="00075457" w:rsidRDefault="0063485C">
      <w:pPr>
        <w:pStyle w:val="Heading1"/>
      </w:pPr>
      <w:r>
        <w:t>Get a clear answer about the whole cost</w:t>
      </w:r>
    </w:p>
    <w:p w14:paraId="28D26133" w14:textId="77777777" w:rsidR="00075457" w:rsidRDefault="0063485C">
      <w:r>
        <w:t>Ask about fees, income during study, travel, accommodation, childcare and any disability-related support. Check application deadlines and whether different types of support can be combined. For an employed route, ask about salary during placements and any obligation to remain with the employer. Request the terms in writing before making commitments.</w:t>
      </w:r>
    </w:p>
    <w:p w14:paraId="29E79D19" w14:textId="77777777" w:rsidR="00075457" w:rsidRDefault="0063485C">
      <w:r>
        <w:br w:type="page"/>
      </w:r>
    </w:p>
    <w:p w14:paraId="35828B12" w14:textId="77777777" w:rsidR="00075457" w:rsidRDefault="0063485C">
      <w:pPr>
        <w:pStyle w:val="Heading1"/>
      </w:pPr>
      <w:r>
        <w:lastRenderedPageBreak/>
        <w:t>Official sources and useful links</w:t>
      </w:r>
    </w:p>
    <w:p w14:paraId="6C1DF3D9" w14:textId="77777777" w:rsidR="00075457" w:rsidRDefault="0063485C">
      <w:r>
        <w:t>Information checked on 30 September 2026. Recheck course availability and funding rules before applying. Undated webpages are cited as n.d. The links below support the role, route and funding summaries in this guide.</w:t>
      </w:r>
    </w:p>
    <w:p w14:paraId="5420C284" w14:textId="77777777" w:rsidR="00075457" w:rsidRDefault="0063485C">
      <w:pPr>
        <w:spacing w:after="140"/>
      </w:pPr>
      <w:r>
        <w:rPr>
          <w:b/>
          <w:sz w:val="20"/>
        </w:rPr>
        <w:t>National Careers Service (n.d.) Learning disability nurse</w:t>
      </w:r>
      <w:r>
        <w:rPr>
          <w:b/>
          <w:sz w:val="20"/>
        </w:rPr>
        <w:br/>
      </w:r>
      <w:hyperlink r:id="rId8">
        <w:r>
          <w:rPr>
            <w:sz w:val="18"/>
          </w:rPr>
          <w:t>https://nationalcareers.service.gov.uk/job-profiles/learning-disability-nurse</w:t>
        </w:r>
      </w:hyperlink>
    </w:p>
    <w:p w14:paraId="07D3375F" w14:textId="77777777" w:rsidR="00075457" w:rsidRDefault="0063485C">
      <w:pPr>
        <w:spacing w:after="140"/>
      </w:pPr>
      <w:r>
        <w:rPr>
          <w:b/>
          <w:sz w:val="20"/>
        </w:rPr>
        <w:t>Nursing and Midwifery Council (n.d.) Approved programmes</w:t>
      </w:r>
      <w:r>
        <w:rPr>
          <w:b/>
          <w:sz w:val="20"/>
        </w:rPr>
        <w:br/>
      </w:r>
      <w:hyperlink r:id="rId9">
        <w:r>
          <w:rPr>
            <w:sz w:val="18"/>
          </w:rPr>
          <w:t>https://www.nmc.org.uk/education/approved-programmes/</w:t>
        </w:r>
      </w:hyperlink>
    </w:p>
    <w:p w14:paraId="4CFFDCD3" w14:textId="77777777" w:rsidR="00075457" w:rsidRDefault="0063485C">
      <w:pPr>
        <w:spacing w:after="140"/>
      </w:pPr>
      <w:r>
        <w:rPr>
          <w:b/>
          <w:sz w:val="20"/>
        </w:rPr>
        <w:t>Royal College of Nursing (2026) Safety, Equity and Expertise A UK review of learning disability nursing. Publication 012 541</w:t>
      </w:r>
      <w:r>
        <w:rPr>
          <w:b/>
          <w:sz w:val="20"/>
        </w:rPr>
        <w:br/>
      </w:r>
      <w:hyperlink r:id="rId10">
        <w:r>
          <w:rPr>
            <w:sz w:val="18"/>
          </w:rPr>
          <w:t>https://www.rcn.org.uk/Professional-Development/publications/rcn-safety-equity-and-expertise-uk-review-uk-pub-012-541</w:t>
        </w:r>
      </w:hyperlink>
    </w:p>
    <w:p w14:paraId="0EC77607" w14:textId="77777777" w:rsidR="00075457" w:rsidRDefault="0063485C">
      <w:pPr>
        <w:spacing w:after="140"/>
      </w:pPr>
      <w:r>
        <w:rPr>
          <w:b/>
          <w:sz w:val="20"/>
        </w:rPr>
        <w:t>NHS Business Services Authority (n.d.) NHS Learning Support Fund</w:t>
      </w:r>
      <w:r>
        <w:rPr>
          <w:b/>
          <w:sz w:val="20"/>
        </w:rPr>
        <w:br/>
      </w:r>
      <w:hyperlink r:id="rId11">
        <w:r>
          <w:rPr>
            <w:sz w:val="18"/>
          </w:rPr>
          <w:t>https://www.nhsbsa.nhs.uk/nhs-learning-support-fund-lsf</w:t>
        </w:r>
      </w:hyperlink>
    </w:p>
    <w:p w14:paraId="1507A930" w14:textId="77777777" w:rsidR="00075457" w:rsidRDefault="0063485C">
      <w:pPr>
        <w:spacing w:after="140"/>
      </w:pPr>
      <w:r>
        <w:rPr>
          <w:b/>
          <w:sz w:val="20"/>
        </w:rPr>
        <w:t>Student Awards Agency Scotland (n.d.) Paramedic Nursing and Midwifery toolkit</w:t>
      </w:r>
      <w:r>
        <w:rPr>
          <w:b/>
          <w:sz w:val="20"/>
        </w:rPr>
        <w:br/>
      </w:r>
      <w:hyperlink r:id="rId12">
        <w:r>
          <w:rPr>
            <w:sz w:val="18"/>
          </w:rPr>
          <w:t>https://www.saas.gov.uk/files/564/paramedic-nursing-midwifery-toolkit.pdf</w:t>
        </w:r>
      </w:hyperlink>
    </w:p>
    <w:p w14:paraId="61F24438" w14:textId="77777777" w:rsidR="00075457" w:rsidRDefault="0063485C">
      <w:pPr>
        <w:spacing w:after="140"/>
      </w:pPr>
      <w:r>
        <w:rPr>
          <w:b/>
          <w:sz w:val="20"/>
        </w:rPr>
        <w:t>NHS Wales Shared Services Partnership (n.d.) Student Awards Services</w:t>
      </w:r>
      <w:r>
        <w:rPr>
          <w:b/>
          <w:sz w:val="20"/>
        </w:rPr>
        <w:br/>
      </w:r>
      <w:hyperlink r:id="rId13">
        <w:r>
          <w:rPr>
            <w:sz w:val="18"/>
          </w:rPr>
          <w:t>https://nwssp.nhs.wales/ourservices/student-awards-services/</w:t>
        </w:r>
      </w:hyperlink>
    </w:p>
    <w:p w14:paraId="262FF183" w14:textId="77777777" w:rsidR="00075457" w:rsidRDefault="0063485C">
      <w:pPr>
        <w:spacing w:after="140"/>
      </w:pPr>
      <w:r>
        <w:rPr>
          <w:b/>
          <w:sz w:val="20"/>
        </w:rPr>
        <w:t>nidirect (n.d.) Health professional courses</w:t>
      </w:r>
      <w:r>
        <w:rPr>
          <w:b/>
          <w:sz w:val="20"/>
        </w:rPr>
        <w:br/>
      </w:r>
      <w:hyperlink r:id="rId14">
        <w:r>
          <w:rPr>
            <w:sz w:val="18"/>
          </w:rPr>
          <w:t>https://www.nidirect.gov.uk/articles/health-professional-courses</w:t>
        </w:r>
      </w:hyperlink>
    </w:p>
    <w:p w14:paraId="1850E7EA" w14:textId="77777777" w:rsidR="00075457" w:rsidRDefault="0063485C">
      <w:r>
        <w:t>Prepared by Arraglen Training for LD nursing needs YOU. This is an introductory careers resource, not an admissions or individual funding decision. No external professional validation or co-production is claimed.</w:t>
      </w:r>
    </w:p>
    <w:sectPr w:rsidR="00075457" w:rsidSect="00034616">
      <w:footerReference w:type="default" r:id="rId15"/>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6A67" w14:textId="77777777" w:rsidR="0063485C" w:rsidRDefault="0063485C">
      <w:pPr>
        <w:spacing w:after="0" w:line="240" w:lineRule="auto"/>
      </w:pPr>
      <w:r>
        <w:separator/>
      </w:r>
    </w:p>
  </w:endnote>
  <w:endnote w:type="continuationSeparator" w:id="0">
    <w:p w14:paraId="1CFB8840" w14:textId="77777777" w:rsidR="0063485C" w:rsidRDefault="00634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A974" w14:textId="77777777" w:rsidR="00075457" w:rsidRDefault="0063485C">
    <w:r>
      <w:rPr>
        <w:sz w:val="16"/>
      </w:rPr>
      <w:t xml:space="preserve">Arraglen Training | Careers guide | v1.0 | 30 September 2026 | </w:t>
    </w:r>
    <w:r>
      <w:fldChar w:fldCharType="begin"/>
    </w:r>
    <w:r>
      <w:instrText>PAGE</w:instrText>
    </w:r>
    <w:r>
      <w:fldChar w:fldCharType="separate"/>
    </w:r>
    <w:r w:rsidR="004F7F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DE84" w14:textId="77777777" w:rsidR="0063485C" w:rsidRDefault="0063485C">
      <w:pPr>
        <w:spacing w:after="0" w:line="240" w:lineRule="auto"/>
      </w:pPr>
      <w:r>
        <w:separator/>
      </w:r>
    </w:p>
  </w:footnote>
  <w:footnote w:type="continuationSeparator" w:id="0">
    <w:p w14:paraId="4515541D" w14:textId="77777777" w:rsidR="0063485C" w:rsidRDefault="00634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8500697">
    <w:abstractNumId w:val="8"/>
  </w:num>
  <w:num w:numId="2" w16cid:durableId="910775376">
    <w:abstractNumId w:val="6"/>
  </w:num>
  <w:num w:numId="3" w16cid:durableId="1609269117">
    <w:abstractNumId w:val="5"/>
  </w:num>
  <w:num w:numId="4" w16cid:durableId="2010674168">
    <w:abstractNumId w:val="4"/>
  </w:num>
  <w:num w:numId="5" w16cid:durableId="561255458">
    <w:abstractNumId w:val="7"/>
  </w:num>
  <w:num w:numId="6" w16cid:durableId="949431479">
    <w:abstractNumId w:val="3"/>
  </w:num>
  <w:num w:numId="7" w16cid:durableId="1560751241">
    <w:abstractNumId w:val="2"/>
  </w:num>
  <w:num w:numId="8" w16cid:durableId="1341930301">
    <w:abstractNumId w:val="1"/>
  </w:num>
  <w:num w:numId="9" w16cid:durableId="209192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457"/>
    <w:rsid w:val="0015074B"/>
    <w:rsid w:val="0029639D"/>
    <w:rsid w:val="00326F90"/>
    <w:rsid w:val="004F7F3E"/>
    <w:rsid w:val="0063485C"/>
    <w:rsid w:val="00AA1D8D"/>
    <w:rsid w:val="00B47730"/>
    <w:rsid w:val="00CB0664"/>
    <w:rsid w:val="00F231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9A963"/>
  <w14:defaultImageDpi w14:val="300"/>
  <w15:docId w15:val="{A352B7EE-B9B2-4469-B6C5-60E4F6AA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careers.service.gov.uk/job-profiles/learning-disability-nurse" TargetMode="External"/><Relationship Id="rId13" Type="http://schemas.openxmlformats.org/officeDocument/2006/relationships/hyperlink" Target="https://nwssp.nhs.wales/ourservices/student-awards-serv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aas.gov.uk/files/564/paramedic-nursing-midwifery-toolkit.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bsa.nhs.uk/nhs-learning-support-fund-ls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cn.org.uk/Professional-Development/publications/rcn-safety-equity-and-expertise-uk-review-uk-pub-012-541" TargetMode="External"/><Relationship Id="rId4" Type="http://schemas.openxmlformats.org/officeDocument/2006/relationships/settings" Target="settings.xml"/><Relationship Id="rId9" Type="http://schemas.openxmlformats.org/officeDocument/2006/relationships/hyperlink" Target="https://www.nmc.org.uk/education/approved-programmes/" TargetMode="External"/><Relationship Id="rId14" Type="http://schemas.openxmlformats.org/officeDocument/2006/relationships/hyperlink" Target="https://www.nidirect.gov.uk/articles/health-professional-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disability nursing: a careers guide</dc:title>
  <dc:subject/>
  <dc:creator>Arraglen Training</dc:creator>
  <cp:keywords/>
  <dc:description>generated by python-docx</dc:description>
  <cp:lastModifiedBy>Niall O'LOINGSIGH</cp:lastModifiedBy>
  <cp:revision>2</cp:revision>
  <dcterms:created xsi:type="dcterms:W3CDTF">2026-09-30T13:33:00Z</dcterms:created>
  <dcterms:modified xsi:type="dcterms:W3CDTF">2026-09-30T13:33:00Z</dcterms:modified>
  <cp:category/>
</cp:coreProperties>
</file>